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after="0" w:line="55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波密县玉普乡人民政府</w:t>
      </w:r>
    </w:p>
    <w:p>
      <w:pPr>
        <w:widowControl w:val="0"/>
        <w:wordWrap/>
        <w:adjustRightInd/>
        <w:snapToGrid/>
        <w:spacing w:before="0" w:after="0" w:line="55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根据《中华人民共和国政府信息公开条例》(国务院令第711号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，以下简称《条例》)要求，现公布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波密县玉普乡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2020年政府信息公开工作年度报告。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本报告包括总体情况、主动公开政府信息情况、收到和处理政府信息公开申请情况、政府信息公开行政复议和行政诉讼情况、存在的主要问题及改进情况、其他需要报告的事项等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个部分。除特别说明的外，所列数据统计时限为2020年1月1日至2020年12月31日。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报告电子版可在波密县人民政府网站进行下载（网址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http://www.bomi.gov.cn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。公众如需进一步咨询了解相关信息，请与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波密县玉普乡人民政府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联系(地址：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波密县玉普乡，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邮编：860318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0894-5739566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/>
        </w:rPr>
        <w:t>（一）工作完成情况及成效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为积极做好政府信息主动公开工作，我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乡成立信息公开工作专班，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配备兼职工作人员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名，在本单位办公室设立了依申请公开受理点。建立健全政府信息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公开目录，通过全面梳理，完成制定玉普乡信息公开目录，为做好信息公开把好关。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创新建立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信息员制度，每个科室确定一名信息联络员，负责本科室信息采集编写工作，确保政务信息及时公开。通过完善工作机制，构建信息平台，保障了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乡政府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信息公开工作依法、准确、有序地开展，为社会提供了便捷的信息公开服务。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/>
        </w:rPr>
        <w:t>（二）主动公开政府信息情况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目前，我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主要通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波密县人民政府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信息公开网站和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玉普乡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微信公众号来公开政府信息。结合工作实际，通过制作政务公开专栏、设立意见箱等多种形式，将《中华人民共和国政府信息公开条例》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玉普乡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信息公开目录》和各项行政办理事项的办事依据、办事职责、办事程序、办事标准、办事时限、办事结果向社会广泛公开，不断加大政务公开宣传力度，在方便服务对象的同时，接受社会各界的监督。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2020年度，我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对应主动公开的政府信息进行了梳理、编目和登记，政府网站主动公开的政务公开信息总量为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条，微信公众号公开信息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条。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二、主动公开情况</w:t>
      </w:r>
    </w:p>
    <w:tbl>
      <w:tblPr>
        <w:tblStyle w:val="5"/>
        <w:tblW w:w="88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2070"/>
        <w:gridCol w:w="6"/>
        <w:gridCol w:w="1267"/>
        <w:gridCol w:w="2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5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858"/>
        <w:gridCol w:w="2137"/>
        <w:gridCol w:w="828"/>
        <w:gridCol w:w="768"/>
        <w:gridCol w:w="767"/>
        <w:gridCol w:w="828"/>
        <w:gridCol w:w="993"/>
        <w:gridCol w:w="722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61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407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36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商业企业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科研机构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1.属于国家秘密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2.其他法律行政法规禁止公开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3.危及“三安全一稳定”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4.保护第三方合法权益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5.属于三类内部事务信息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6.属于四类过程性信息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7.属于行政执法案卷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8.属于行政查询事项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（四）无法提供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1.本机关不掌握相关政府信息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2.没有现成信息需要另行制作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3.补正后申请内容仍不明确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1.信访举报投诉类申请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2.重复申请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3.要求提供公开出版物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numPr>
          <w:ilvl w:val="0"/>
          <w:numId w:val="0"/>
        </w:numPr>
        <w:spacing w:line="576" w:lineRule="exact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  五、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516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政务公开工作虽然取得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一定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成效，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但也存在一些不足和工作短板，集中体现在：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受限于技术制约，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政府信息公开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途径单一、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时效性有待提高；二是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受限于政府信息主动公开工作起步晚，相关制度仍需健全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；三是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受限于政府信息公开工作专业性强，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干部队伍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能力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建设需进一步加强。   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516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政务公开有利于实现民主监督，让权力在“阳光”下运行，能够使领导干部干事清明，营造健康洁净的党内政治生态。2021年，我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将继续高度重视政务公开工作，进一步加强信息公开工作，力争在制度、程序以及人才等方面取得新进展，迈上新台阶。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516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一是打好基础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建立健全制度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我乡将严格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根据《中华人民共和国政府信息公开条例》(国务院令第711号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，进一步建立健全政府信息主动公开制度、依申请公开制度、政府信息公开保密审查制度、信息公开工作责任追究制度等各类制度。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516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二是规范形式，做好公开工作。以规范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政务公开和信息公开工作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方式作为着手点，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将政务信息公开工作纳入全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总体工作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切实做到同研究、同部署，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进一步提高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全体干部职工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对政务公开和信息公开工作重要性的认识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建立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依法、准确、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及时、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有序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的运行体系，全面规范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政府信息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公开工作。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516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三是强化培训，优化队伍能力。积极联系上级业务主管部门，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进一步加强干部队伍的思想政治教育和业务知识培训，不断提高干部队伍的思想政治素质和业务能力水平，增强广大干部职工的责任意识和服务意识，树立良好的单位形象，确保政务公开工作顺利开展。</w:t>
      </w:r>
    </w:p>
    <w:p>
      <w:pPr>
        <w:widowControl/>
        <w:numPr>
          <w:ilvl w:val="0"/>
          <w:numId w:val="0"/>
        </w:numPr>
        <w:wordWrap/>
        <w:adjustRightInd/>
        <w:snapToGrid/>
        <w:spacing w:before="0" w:after="0" w:line="578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  六、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其他需要报告的事项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sectPr>
      <w:headerReference r:id="rId3" w:type="default"/>
      <w:footerReference r:id="rId4" w:type="default"/>
      <w:pgMar w:top="2098" w:right="1474" w:bottom="1984" w:left="158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oB3MscBAACY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+zKr&#10;0weoMek+YFoa3vkhZ05+QGcmPaho8xfpEIyjtuertnJIRORH69V6XWFIYGy+IA57eB4ipPfSW5KN&#10;hkYcXtGUnz5CGlPnlFzN+TttDPp5bdw/DsTMHpZ7H3vMVhr2w9T43rdn5NPj3BvqcM0pMR8cyppX&#10;ZDbibOxn4xiiPnRlh3I9CLfHhE2U3nKFEXYqjAMr7Kblyhvx+F6yHn6o7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PoB3MscBAACY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50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B4EF4"/>
    <w:rsid w:val="04D271F1"/>
    <w:rsid w:val="06092E03"/>
    <w:rsid w:val="085B3EA5"/>
    <w:rsid w:val="0BA80B2D"/>
    <w:rsid w:val="0DF21C2E"/>
    <w:rsid w:val="0EB65CDD"/>
    <w:rsid w:val="0FC30AE1"/>
    <w:rsid w:val="19167F6F"/>
    <w:rsid w:val="1CFF66A8"/>
    <w:rsid w:val="1F554527"/>
    <w:rsid w:val="28321531"/>
    <w:rsid w:val="28F92187"/>
    <w:rsid w:val="2CB735EF"/>
    <w:rsid w:val="303F4589"/>
    <w:rsid w:val="316555C4"/>
    <w:rsid w:val="340C1B10"/>
    <w:rsid w:val="346A0EA6"/>
    <w:rsid w:val="3A81536B"/>
    <w:rsid w:val="41B11D4D"/>
    <w:rsid w:val="442B1008"/>
    <w:rsid w:val="4629606A"/>
    <w:rsid w:val="46A267F6"/>
    <w:rsid w:val="470F1093"/>
    <w:rsid w:val="59175BC4"/>
    <w:rsid w:val="5BA97895"/>
    <w:rsid w:val="5EE45C63"/>
    <w:rsid w:val="622B653C"/>
    <w:rsid w:val="65BA7C63"/>
    <w:rsid w:val="67AD153A"/>
    <w:rsid w:val="682133D2"/>
    <w:rsid w:val="68DA3719"/>
    <w:rsid w:val="6937071F"/>
    <w:rsid w:val="6B124C9E"/>
    <w:rsid w:val="6D40391E"/>
    <w:rsid w:val="6FE22B3D"/>
    <w:rsid w:val="707F1310"/>
    <w:rsid w:val="70E34C03"/>
    <w:rsid w:val="7630075E"/>
    <w:rsid w:val="7B0A27F6"/>
    <w:rsid w:val="7F6F6B62"/>
    <w:rsid w:val="DBFA13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0"/>
    <w:rPr>
      <w:rFonts w:ascii="Times New Roman" w:hAnsi="Times New Roman" w:cs="Times New Roman"/>
      <w:szCs w:val="20"/>
    </w:rPr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2020-12-16T15:30:00Z</dcterms:created>
  <dc:creator>yupud</dc:creator>
  <cp:lastModifiedBy>Administrator</cp:lastModifiedBy>
  <cp:lastPrinted>2020-12-25T18:16:00Z</cp:lastPrinted>
  <dcterms:modified xsi:type="dcterms:W3CDTF">2021-02-09T09:58:31Z</dcterms:modified>
  <dc:title>XXX2020年政府信息公开工作年度报告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